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B3688" w14:textId="77777777" w:rsidR="006F7F3B" w:rsidRDefault="006F7F3B" w:rsidP="006F7F3B">
      <w:pPr>
        <w:spacing w:after="120" w:line="312" w:lineRule="auto"/>
        <w:jc w:val="center"/>
        <w:rPr>
          <w:b/>
          <w:bCs/>
          <w:sz w:val="32"/>
        </w:rPr>
      </w:pPr>
      <w:r>
        <w:rPr>
          <w:rFonts w:hint="eastAsia"/>
          <w:b/>
          <w:bCs/>
          <w:sz w:val="32"/>
        </w:rPr>
        <w:t>集美大学</w:t>
      </w:r>
      <w:r>
        <w:rPr>
          <w:rFonts w:hint="eastAsia"/>
          <w:b/>
          <w:bCs/>
          <w:sz w:val="32"/>
          <w:u w:val="single"/>
        </w:rPr>
        <w:t>服务计算与SOA开发</w:t>
      </w:r>
      <w:r>
        <w:rPr>
          <w:rFonts w:hint="eastAsia"/>
          <w:b/>
          <w:bCs/>
          <w:sz w:val="32"/>
        </w:rPr>
        <w:t>课程实验报告</w:t>
      </w:r>
    </w:p>
    <w:tbl>
      <w:tblPr>
        <w:tblW w:w="9910" w:type="dxa"/>
        <w:tblLayout w:type="fixed"/>
        <w:tblLook w:val="04A0" w:firstRow="1" w:lastRow="0" w:firstColumn="1" w:lastColumn="0" w:noHBand="0" w:noVBand="1"/>
      </w:tblPr>
      <w:tblGrid>
        <w:gridCol w:w="4395"/>
        <w:gridCol w:w="2409"/>
        <w:gridCol w:w="3106"/>
      </w:tblGrid>
      <w:tr w:rsidR="006F7F3B" w14:paraId="154536D9" w14:textId="77777777" w:rsidTr="0086659F">
        <w:trPr>
          <w:cantSplit/>
        </w:trPr>
        <w:tc>
          <w:tcPr>
            <w:tcW w:w="4395" w:type="dxa"/>
            <w:hideMark/>
          </w:tcPr>
          <w:p w14:paraId="5837F2B8" w14:textId="77777777" w:rsidR="006F7F3B" w:rsidRDefault="006F7F3B">
            <w:pPr>
              <w:spacing w:line="312" w:lineRule="auto"/>
              <w:rPr>
                <w:b/>
              </w:rPr>
            </w:pPr>
            <w:r>
              <w:rPr>
                <w:rFonts w:hint="eastAsia"/>
                <w:b/>
              </w:rPr>
              <w:t>课程名称</w:t>
            </w:r>
            <w:r>
              <w:rPr>
                <w:rFonts w:hint="eastAsia"/>
                <w:bCs/>
              </w:rPr>
              <w:t>：</w:t>
            </w:r>
            <w:r>
              <w:rPr>
                <w:rFonts w:ascii="宋体" w:hAnsi="宋体" w:hint="eastAsia"/>
                <w:bCs/>
              </w:rPr>
              <w:t>服务计算与</w:t>
            </w:r>
            <w:r>
              <w:rPr>
                <w:rFonts w:ascii="宋体" w:hAnsi="宋体" w:hint="eastAsia"/>
                <w:bCs/>
              </w:rPr>
              <w:t>SOA</w:t>
            </w:r>
            <w:r>
              <w:rPr>
                <w:rFonts w:ascii="宋体" w:hAnsi="宋体" w:hint="eastAsia"/>
                <w:bCs/>
              </w:rPr>
              <w:t>开发</w:t>
            </w:r>
          </w:p>
        </w:tc>
        <w:tc>
          <w:tcPr>
            <w:tcW w:w="2409" w:type="dxa"/>
            <w:hideMark/>
          </w:tcPr>
          <w:p w14:paraId="75676B96" w14:textId="63AB2A73" w:rsidR="006F7F3B" w:rsidRDefault="006F7F3B">
            <w:pPr>
              <w:spacing w:line="312" w:lineRule="auto"/>
              <w:rPr>
                <w:b/>
              </w:rPr>
            </w:pPr>
            <w:r>
              <w:rPr>
                <w:rFonts w:hint="eastAsia"/>
                <w:b/>
              </w:rPr>
              <w:t>班级</w:t>
            </w:r>
            <w:r>
              <w:rPr>
                <w:rFonts w:hint="eastAsia"/>
                <w:bCs/>
              </w:rPr>
              <w:t>：</w:t>
            </w:r>
            <w:r w:rsidR="0086659F">
              <w:rPr>
                <w:rFonts w:hint="eastAsia"/>
                <w:bCs/>
              </w:rPr>
              <w:t>软件2</w:t>
            </w:r>
            <w:r w:rsidR="0086659F">
              <w:rPr>
                <w:bCs/>
              </w:rPr>
              <w:t>211</w:t>
            </w:r>
          </w:p>
        </w:tc>
        <w:tc>
          <w:tcPr>
            <w:tcW w:w="3106" w:type="dxa"/>
            <w:hideMark/>
          </w:tcPr>
          <w:p w14:paraId="1B97452B" w14:textId="77777777" w:rsidR="006F7F3B" w:rsidRDefault="006F7F3B">
            <w:pPr>
              <w:spacing w:line="312" w:lineRule="auto"/>
              <w:rPr>
                <w:b/>
              </w:rPr>
            </w:pPr>
            <w:r>
              <w:rPr>
                <w:rFonts w:hint="eastAsia"/>
                <w:b/>
                <w:bCs/>
              </w:rPr>
              <w:t>实验成绩</w:t>
            </w:r>
            <w:r>
              <w:rPr>
                <w:rFonts w:hint="eastAsia"/>
                <w:bCs/>
              </w:rPr>
              <w:t>：</w:t>
            </w:r>
          </w:p>
        </w:tc>
      </w:tr>
      <w:tr w:rsidR="006F7F3B" w14:paraId="4081F1CC" w14:textId="77777777" w:rsidTr="0086659F">
        <w:trPr>
          <w:cantSplit/>
        </w:trPr>
        <w:tc>
          <w:tcPr>
            <w:tcW w:w="4395" w:type="dxa"/>
            <w:hideMark/>
          </w:tcPr>
          <w:p w14:paraId="1B55ED77" w14:textId="77777777" w:rsidR="006F7F3B" w:rsidRDefault="006F7F3B">
            <w:pPr>
              <w:spacing w:line="312" w:lineRule="auto"/>
              <w:rPr>
                <w:b/>
              </w:rPr>
            </w:pPr>
            <w:r>
              <w:rPr>
                <w:rFonts w:hint="eastAsia"/>
                <w:b/>
              </w:rPr>
              <w:t>指导教师</w:t>
            </w:r>
            <w:r>
              <w:rPr>
                <w:rFonts w:hint="eastAsia"/>
                <w:bCs/>
              </w:rPr>
              <w:t>：</w:t>
            </w:r>
            <w:r>
              <w:rPr>
                <w:rFonts w:hint="eastAsia"/>
                <w:b/>
              </w:rPr>
              <w:t xml:space="preserve"> </w:t>
            </w:r>
            <w:r>
              <w:rPr>
                <w:rFonts w:hint="eastAsia"/>
                <w:bCs/>
              </w:rPr>
              <w:t>罗方芳</w:t>
            </w:r>
          </w:p>
        </w:tc>
        <w:tc>
          <w:tcPr>
            <w:tcW w:w="2409" w:type="dxa"/>
            <w:hideMark/>
          </w:tcPr>
          <w:p w14:paraId="4A839E69" w14:textId="192ADDC5" w:rsidR="006F7F3B" w:rsidRDefault="006F7F3B">
            <w:pPr>
              <w:spacing w:line="312" w:lineRule="auto"/>
              <w:rPr>
                <w:b/>
              </w:rPr>
            </w:pPr>
            <w:r>
              <w:rPr>
                <w:rFonts w:hint="eastAsia"/>
                <w:b/>
                <w:bCs/>
              </w:rPr>
              <w:t>姓名</w:t>
            </w:r>
            <w:r>
              <w:rPr>
                <w:rFonts w:hint="eastAsia"/>
                <w:bCs/>
              </w:rPr>
              <w:t>：</w:t>
            </w:r>
            <w:r w:rsidR="0086659F">
              <w:rPr>
                <w:rFonts w:hint="eastAsia"/>
                <w:bCs/>
              </w:rPr>
              <w:t>巩晨阳</w:t>
            </w:r>
          </w:p>
        </w:tc>
        <w:tc>
          <w:tcPr>
            <w:tcW w:w="3106" w:type="dxa"/>
          </w:tcPr>
          <w:p w14:paraId="3660F41E" w14:textId="77777777" w:rsidR="006F7F3B" w:rsidRDefault="006F7F3B">
            <w:pPr>
              <w:spacing w:line="312" w:lineRule="auto"/>
              <w:rPr>
                <w:b/>
              </w:rPr>
            </w:pPr>
          </w:p>
        </w:tc>
      </w:tr>
      <w:tr w:rsidR="006F7F3B" w14:paraId="7D88DC1F" w14:textId="77777777" w:rsidTr="0086659F">
        <w:trPr>
          <w:cantSplit/>
        </w:trPr>
        <w:tc>
          <w:tcPr>
            <w:tcW w:w="4395" w:type="dxa"/>
            <w:hideMark/>
          </w:tcPr>
          <w:p w14:paraId="54260336" w14:textId="006AF208" w:rsidR="006F7F3B" w:rsidRDefault="006F7F3B">
            <w:pPr>
              <w:spacing w:line="312" w:lineRule="auto"/>
              <w:rPr>
                <w:b/>
              </w:rPr>
            </w:pPr>
            <w:r>
              <w:rPr>
                <w:rFonts w:hint="eastAsia"/>
                <w:b/>
              </w:rPr>
              <w:t>实验项目名称</w:t>
            </w:r>
            <w:r>
              <w:rPr>
                <w:rFonts w:hint="eastAsia"/>
                <w:bCs/>
              </w:rPr>
              <w:t>：</w:t>
            </w:r>
            <w:r>
              <w:rPr>
                <w:rFonts w:hint="eastAsia"/>
              </w:rPr>
              <w:t xml:space="preserve"> </w:t>
            </w:r>
            <w:r w:rsidR="0086659F" w:rsidRPr="0086659F">
              <w:t>bootstrap</w:t>
            </w:r>
            <w:r w:rsidR="0086659F" w:rsidRPr="0086659F">
              <w:t>响应式网页开发</w:t>
            </w:r>
          </w:p>
        </w:tc>
        <w:tc>
          <w:tcPr>
            <w:tcW w:w="2409" w:type="dxa"/>
            <w:hideMark/>
          </w:tcPr>
          <w:p w14:paraId="5156223B" w14:textId="282391BD" w:rsidR="006F7F3B" w:rsidRDefault="006F7F3B">
            <w:pPr>
              <w:spacing w:line="312" w:lineRule="auto"/>
              <w:rPr>
                <w:b/>
              </w:rPr>
            </w:pPr>
            <w:r>
              <w:rPr>
                <w:rFonts w:hint="eastAsia"/>
                <w:b/>
                <w:bCs/>
              </w:rPr>
              <w:t>学号</w:t>
            </w:r>
            <w:r>
              <w:rPr>
                <w:rFonts w:hint="eastAsia"/>
                <w:bCs/>
              </w:rPr>
              <w:t>：</w:t>
            </w:r>
            <w:r w:rsidR="0086659F">
              <w:rPr>
                <w:rFonts w:hint="eastAsia"/>
                <w:bCs/>
              </w:rPr>
              <w:t>2</w:t>
            </w:r>
            <w:r w:rsidR="0086659F">
              <w:rPr>
                <w:bCs/>
              </w:rPr>
              <w:t>02221332033</w:t>
            </w:r>
          </w:p>
        </w:tc>
        <w:tc>
          <w:tcPr>
            <w:tcW w:w="3106" w:type="dxa"/>
            <w:hideMark/>
          </w:tcPr>
          <w:p w14:paraId="706C15AF" w14:textId="77777777" w:rsidR="006F7F3B" w:rsidRDefault="006F7F3B">
            <w:pPr>
              <w:spacing w:line="312" w:lineRule="auto"/>
              <w:rPr>
                <w:b/>
              </w:rPr>
            </w:pPr>
            <w:r>
              <w:rPr>
                <w:rFonts w:hint="eastAsia"/>
                <w:b/>
                <w:bCs/>
              </w:rPr>
              <w:t>上机实践日期</w:t>
            </w:r>
            <w:r>
              <w:rPr>
                <w:rFonts w:hint="eastAsia"/>
                <w:bCs/>
              </w:rPr>
              <w:t>：</w:t>
            </w:r>
          </w:p>
        </w:tc>
      </w:tr>
    </w:tbl>
    <w:p w14:paraId="067193B7" w14:textId="35BB5189" w:rsidR="006F7F3B" w:rsidRDefault="006F7F3B" w:rsidP="006F7F3B">
      <w:r>
        <w:rPr>
          <w:rFonts w:hint="eastAsia"/>
          <w:noProof/>
        </w:rPr>
        <mc:AlternateContent>
          <mc:Choice Requires="wps">
            <w:drawing>
              <wp:anchor distT="0" distB="0" distL="114300" distR="114300" simplePos="0" relativeHeight="251659264" behindDoc="0" locked="0" layoutInCell="1" allowOverlap="1" wp14:anchorId="5B94158A" wp14:editId="01A518F6">
                <wp:simplePos x="0" y="0"/>
                <wp:positionH relativeFrom="column">
                  <wp:posOffset>-74295</wp:posOffset>
                </wp:positionH>
                <wp:positionV relativeFrom="paragraph">
                  <wp:posOffset>92710</wp:posOffset>
                </wp:positionV>
                <wp:extent cx="6334125" cy="0"/>
                <wp:effectExtent l="0" t="19050" r="28575" b="1905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412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F388F" id="直接连接符 1"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pt,7.3pt" to="492.9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" strokeweight="2.25pt"/>
            </w:pict>
          </mc:Fallback>
        </mc:AlternateContent>
      </w:r>
    </w:p>
    <w:p w14:paraId="4E3C9019" w14:textId="7BC9CA6A" w:rsidR="006F7F3B" w:rsidRDefault="006F7F3B" w:rsidP="0086659F">
      <w:pPr>
        <w:pStyle w:val="a4"/>
        <w:numPr>
          <w:ilvl w:val="0"/>
          <w:numId w:val="1"/>
        </w:numPr>
        <w:spacing w:before="60" w:after="60"/>
        <w:outlineLvl w:val="0"/>
        <w:rPr>
          <w:b/>
        </w:rPr>
      </w:pPr>
      <w:r>
        <w:rPr>
          <w:rFonts w:hint="eastAsia"/>
          <w:b/>
        </w:rPr>
        <w:t>目的</w:t>
      </w:r>
    </w:p>
    <w:p w14:paraId="05753047" w14:textId="70AE6E1F" w:rsidR="0086659F" w:rsidRPr="0086659F" w:rsidRDefault="0086659F" w:rsidP="0086659F">
      <w:pPr>
        <w:ind w:firstLineChars="200" w:firstLine="560"/>
        <w:rPr>
          <w:rFonts w:ascii="仿宋" w:eastAsia="仿宋" w:hAnsi="仿宋"/>
          <w:sz w:val="28"/>
          <w:szCs w:val="28"/>
        </w:rPr>
      </w:pPr>
      <w:r w:rsidRPr="0086659F">
        <w:rPr>
          <w:rFonts w:ascii="仿宋" w:eastAsia="仿宋" w:hAnsi="仿宋"/>
          <w:sz w:val="28"/>
          <w:szCs w:val="28"/>
        </w:rPr>
        <w:t>学习使用 Bootstrap 进行响应式网页开发的目的是为了能够快速而有效地创建适应不同设备和屏幕尺寸的网页。Bootstrap 是一个流行的前端框架，它提供了许多预定义的样式和组件，使开发者能够轻松构建具有良好外观和用户体验的网站。通过学习 Bootstrap，可以节省大量时间和精力，同时获得专业水平的网页设计效果。</w:t>
      </w:r>
    </w:p>
    <w:p w14:paraId="7A56DAE5" w14:textId="77777777" w:rsidR="006F7F3B" w:rsidRDefault="006F7F3B" w:rsidP="006F7F3B">
      <w:pPr>
        <w:pStyle w:val="a4"/>
        <w:spacing w:before="60" w:after="60"/>
        <w:ind w:firstLine="0"/>
        <w:outlineLvl w:val="0"/>
        <w:rPr>
          <w:b/>
        </w:rPr>
      </w:pPr>
      <w:r>
        <w:rPr>
          <w:rFonts w:hint="eastAsia"/>
          <w:b/>
        </w:rPr>
        <w:t>二、实验内容</w:t>
      </w:r>
    </w:p>
    <w:p w14:paraId="2EC87439" w14:textId="76584C1D" w:rsidR="006F7F3B" w:rsidRPr="0086659F" w:rsidRDefault="0086659F" w:rsidP="0086659F">
      <w:pPr>
        <w:ind w:firstLineChars="200" w:firstLine="560"/>
        <w:rPr>
          <w:rFonts w:ascii="仿宋" w:eastAsia="仿宋" w:hAnsi="仿宋"/>
          <w:sz w:val="28"/>
          <w:szCs w:val="28"/>
        </w:rPr>
      </w:pPr>
      <w:r w:rsidRPr="0086659F">
        <w:rPr>
          <w:rFonts w:ascii="仿宋" w:eastAsia="仿宋" w:hAnsi="仿宋"/>
          <w:sz w:val="28"/>
          <w:szCs w:val="28"/>
        </w:rPr>
        <w:t>自选主题（家乡、美食、偶像、电影、技术、爱好……），设计一个基于Bootstrap技术的页面。</w:t>
      </w:r>
    </w:p>
    <w:p w14:paraId="5B1F8CAA" w14:textId="77777777" w:rsidR="006F7F3B" w:rsidRDefault="006F7F3B" w:rsidP="006F7F3B">
      <w:pPr>
        <w:pStyle w:val="a4"/>
        <w:spacing w:before="60" w:after="60"/>
        <w:ind w:firstLine="0"/>
        <w:outlineLvl w:val="0"/>
        <w:rPr>
          <w:b/>
        </w:rPr>
      </w:pPr>
      <w:r>
        <w:rPr>
          <w:rFonts w:hint="eastAsia"/>
          <w:b/>
        </w:rPr>
        <w:t>三、实验结果展示</w:t>
      </w:r>
    </w:p>
    <w:p w14:paraId="1911625E" w14:textId="25243663" w:rsidR="006F7F3B" w:rsidRDefault="0086659F" w:rsidP="006F7F3B">
      <w:pPr>
        <w:pStyle w:val="a4"/>
        <w:ind w:firstLine="0"/>
      </w:pPr>
      <w:r>
        <w:rPr>
          <w:noProof/>
        </w:rPr>
        <w:drawing>
          <wp:inline distT="0" distB="0" distL="0" distR="0" wp14:anchorId="794744E2" wp14:editId="4F04F8FC">
            <wp:extent cx="5274310" cy="3152140"/>
            <wp:effectExtent l="0" t="0" r="2540" b="0"/>
            <wp:docPr id="928781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1511" name=""/>
                    <pic:cNvPicPr/>
                  </pic:nvPicPr>
                  <pic:blipFill>
                    <a:blip r:embed="rId7"/>
                    <a:stretch>
                      <a:fillRect/>
                    </a:stretch>
                  </pic:blipFill>
                  <pic:spPr>
                    <a:xfrm>
                      <a:off x="0" y="0"/>
                      <a:ext cx="5274310" cy="3152140"/>
                    </a:xfrm>
                    <a:prstGeom prst="rect">
                      <a:avLst/>
                    </a:prstGeom>
                  </pic:spPr>
                </pic:pic>
              </a:graphicData>
            </a:graphic>
          </wp:inline>
        </w:drawing>
      </w:r>
    </w:p>
    <w:p w14:paraId="3BF11DFA" w14:textId="74BE02AA" w:rsidR="0086659F" w:rsidRDefault="0086659F" w:rsidP="006F7F3B">
      <w:pPr>
        <w:pStyle w:val="a4"/>
        <w:ind w:firstLine="0"/>
      </w:pPr>
      <w:r>
        <w:rPr>
          <w:noProof/>
        </w:rPr>
        <w:lastRenderedPageBreak/>
        <w:drawing>
          <wp:inline distT="0" distB="0" distL="0" distR="0" wp14:anchorId="3879371C" wp14:editId="14AF1116">
            <wp:extent cx="5274310" cy="3152140"/>
            <wp:effectExtent l="0" t="0" r="2540" b="0"/>
            <wp:docPr id="1123070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0835" name=""/>
                    <pic:cNvPicPr/>
                  </pic:nvPicPr>
                  <pic:blipFill>
                    <a:blip r:embed="rId8"/>
                    <a:stretch>
                      <a:fillRect/>
                    </a:stretch>
                  </pic:blipFill>
                  <pic:spPr>
                    <a:xfrm>
                      <a:off x="0" y="0"/>
                      <a:ext cx="5274310" cy="3152140"/>
                    </a:xfrm>
                    <a:prstGeom prst="rect">
                      <a:avLst/>
                    </a:prstGeom>
                  </pic:spPr>
                </pic:pic>
              </a:graphicData>
            </a:graphic>
          </wp:inline>
        </w:drawing>
      </w:r>
    </w:p>
    <w:p w14:paraId="7F6D1F5C" w14:textId="7D788BBB" w:rsidR="0086659F" w:rsidRDefault="0086659F" w:rsidP="006F7F3B">
      <w:pPr>
        <w:pStyle w:val="a4"/>
        <w:ind w:firstLine="0"/>
        <w:rPr>
          <w:rFonts w:hint="eastAsia"/>
        </w:rPr>
      </w:pPr>
      <w:r>
        <w:rPr>
          <w:noProof/>
        </w:rPr>
        <w:drawing>
          <wp:inline distT="0" distB="0" distL="0" distR="0" wp14:anchorId="644F07E5" wp14:editId="2606E217">
            <wp:extent cx="5274310" cy="3152140"/>
            <wp:effectExtent l="0" t="0" r="2540" b="0"/>
            <wp:docPr id="1044728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28050" name=""/>
                    <pic:cNvPicPr/>
                  </pic:nvPicPr>
                  <pic:blipFill>
                    <a:blip r:embed="rId9"/>
                    <a:stretch>
                      <a:fillRect/>
                    </a:stretch>
                  </pic:blipFill>
                  <pic:spPr>
                    <a:xfrm>
                      <a:off x="0" y="0"/>
                      <a:ext cx="5274310" cy="3152140"/>
                    </a:xfrm>
                    <a:prstGeom prst="rect">
                      <a:avLst/>
                    </a:prstGeom>
                  </pic:spPr>
                </pic:pic>
              </a:graphicData>
            </a:graphic>
          </wp:inline>
        </w:drawing>
      </w:r>
      <w:r>
        <w:rPr>
          <w:noProof/>
        </w:rPr>
        <w:lastRenderedPageBreak/>
        <w:drawing>
          <wp:inline distT="0" distB="0" distL="0" distR="0" wp14:anchorId="1495819E" wp14:editId="37080D56">
            <wp:extent cx="5274310" cy="3152140"/>
            <wp:effectExtent l="0" t="0" r="2540" b="0"/>
            <wp:docPr id="706122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2479" name=""/>
                    <pic:cNvPicPr/>
                  </pic:nvPicPr>
                  <pic:blipFill>
                    <a:blip r:embed="rId10"/>
                    <a:stretch>
                      <a:fillRect/>
                    </a:stretch>
                  </pic:blipFill>
                  <pic:spPr>
                    <a:xfrm>
                      <a:off x="0" y="0"/>
                      <a:ext cx="5274310" cy="3152140"/>
                    </a:xfrm>
                    <a:prstGeom prst="rect">
                      <a:avLst/>
                    </a:prstGeom>
                  </pic:spPr>
                </pic:pic>
              </a:graphicData>
            </a:graphic>
          </wp:inline>
        </w:drawing>
      </w:r>
    </w:p>
    <w:p w14:paraId="1150D04E" w14:textId="4AF476FB" w:rsidR="006F7F3B" w:rsidRPr="0086659F" w:rsidRDefault="006F7F3B" w:rsidP="0086659F">
      <w:pPr>
        <w:pStyle w:val="a4"/>
        <w:ind w:firstLine="0"/>
        <w:outlineLvl w:val="0"/>
        <w:rPr>
          <w:rFonts w:hint="eastAsia"/>
          <w:b/>
        </w:rPr>
      </w:pPr>
      <w:r>
        <w:rPr>
          <w:rFonts w:hint="eastAsia"/>
          <w:b/>
        </w:rPr>
        <w:t>四、实验过程中遇到的问题，如何解决，举例</w:t>
      </w:r>
      <w:r>
        <w:rPr>
          <w:b/>
        </w:rPr>
        <w:t>1-2</w:t>
      </w:r>
      <w:r>
        <w:rPr>
          <w:rFonts w:hint="eastAsia"/>
          <w:b/>
        </w:rPr>
        <w:t>个例子说明。</w:t>
      </w:r>
    </w:p>
    <w:p w14:paraId="64540BDD" w14:textId="02F7A919" w:rsidR="006F7F3B" w:rsidRPr="0086659F" w:rsidRDefault="0086659F" w:rsidP="0086659F">
      <w:pPr>
        <w:ind w:firstLineChars="200" w:firstLine="560"/>
        <w:rPr>
          <w:rFonts w:ascii="仿宋" w:eastAsia="仿宋" w:hAnsi="仿宋" w:hint="eastAsia"/>
          <w:sz w:val="28"/>
          <w:szCs w:val="28"/>
        </w:rPr>
      </w:pPr>
      <w:r w:rsidRPr="0086659F">
        <w:rPr>
          <w:rFonts w:ascii="仿宋" w:eastAsia="仿宋" w:hAnsi="仿宋" w:hint="eastAsia"/>
          <w:sz w:val="28"/>
          <w:szCs w:val="28"/>
        </w:rPr>
        <w:t>主要遇到的问题是网页排版问题，例如文字如何居中，如何放置在网页中央，问</w:t>
      </w:r>
      <w:proofErr w:type="spellStart"/>
      <w:r w:rsidRPr="0086659F">
        <w:rPr>
          <w:rFonts w:ascii="仿宋" w:eastAsia="仿宋" w:hAnsi="仿宋" w:hint="eastAsia"/>
          <w:sz w:val="28"/>
          <w:szCs w:val="28"/>
        </w:rPr>
        <w:t>chatgpt</w:t>
      </w:r>
      <w:proofErr w:type="spellEnd"/>
      <w:r w:rsidRPr="0086659F">
        <w:rPr>
          <w:rFonts w:ascii="仿宋" w:eastAsia="仿宋" w:hAnsi="仿宋" w:hint="eastAsia"/>
          <w:sz w:val="28"/>
          <w:szCs w:val="28"/>
        </w:rPr>
        <w:t>得到了答案</w:t>
      </w:r>
    </w:p>
    <w:p w14:paraId="3A3BA9A1" w14:textId="0740C01C" w:rsidR="00E85AF4" w:rsidRDefault="005C13A5">
      <w:pPr>
        <w:rPr>
          <w:rFonts w:ascii="Times New Roman" w:eastAsia="宋体" w:hAnsi="Times New Roman" w:cs="Times New Roman"/>
          <w:b/>
          <w:kern w:val="0"/>
          <w:sz w:val="24"/>
          <w:szCs w:val="24"/>
        </w:rPr>
      </w:pPr>
      <w:r w:rsidRPr="003D3305">
        <w:rPr>
          <w:rFonts w:ascii="Times New Roman" w:eastAsia="宋体" w:hAnsi="Times New Roman" w:cs="Times New Roman" w:hint="eastAsia"/>
          <w:b/>
          <w:kern w:val="0"/>
          <w:sz w:val="24"/>
          <w:szCs w:val="24"/>
        </w:rPr>
        <w:t>五、技术或功能亮点介绍</w:t>
      </w:r>
    </w:p>
    <w:p w14:paraId="1EA82DF0" w14:textId="3E811CF0" w:rsidR="0086659F" w:rsidRPr="0086659F" w:rsidRDefault="0086659F" w:rsidP="0086659F">
      <w:pPr>
        <w:ind w:firstLineChars="200" w:firstLine="560"/>
        <w:rPr>
          <w:rFonts w:ascii="仿宋" w:eastAsia="仿宋" w:hAnsi="仿宋"/>
          <w:sz w:val="28"/>
          <w:szCs w:val="28"/>
        </w:rPr>
      </w:pPr>
      <w:r w:rsidRPr="0086659F">
        <w:rPr>
          <w:rFonts w:ascii="仿宋" w:eastAsia="仿宋" w:hAnsi="仿宋"/>
          <w:sz w:val="28"/>
          <w:szCs w:val="28"/>
        </w:rPr>
        <w:tab/>
      </w:r>
      <w:r w:rsidRPr="0086659F">
        <w:rPr>
          <w:rFonts w:ascii="仿宋" w:eastAsia="仿宋" w:hAnsi="仿宋"/>
          <w:sz w:val="28"/>
          <w:szCs w:val="28"/>
        </w:rPr>
        <w:t>使用了 Bootstrap 的网格系统、导航栏、按钮等组件，使页面具有响应式布局和现代化的外观。通过自定义的 JavaScript 代码实现了图片的懒加载效果，提高了页面加载速度和性能。使用了 Bootstrap 的导航栏组件，包括响应式折叠按钮和品牌 LOGO 图片，使用户可以轻松导航到不同部分的页面。使用了 &lt;meta&gt; 标签设置页面的关键词、描述和字符编码，以及视口设置使页面在不同设备上呈现一致的布局</w:t>
      </w:r>
      <w:r w:rsidRPr="0086659F">
        <w:rPr>
          <w:rFonts w:ascii="仿宋" w:eastAsia="仿宋" w:hAnsi="仿宋"/>
          <w:sz w:val="28"/>
          <w:szCs w:val="28"/>
        </w:rPr>
        <w:t>。</w:t>
      </w:r>
    </w:p>
    <w:sectPr w:rsidR="0086659F" w:rsidRPr="008665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5D1E9A" w14:textId="77777777" w:rsidR="00632047" w:rsidRDefault="00632047" w:rsidP="005C13A5">
      <w:r>
        <w:separator/>
      </w:r>
    </w:p>
  </w:endnote>
  <w:endnote w:type="continuationSeparator" w:id="0">
    <w:p w14:paraId="3BBC3455" w14:textId="77777777" w:rsidR="00632047" w:rsidRDefault="00632047" w:rsidP="005C1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DDEC2B" w14:textId="77777777" w:rsidR="00632047" w:rsidRDefault="00632047" w:rsidP="005C13A5">
      <w:r>
        <w:separator/>
      </w:r>
    </w:p>
  </w:footnote>
  <w:footnote w:type="continuationSeparator" w:id="0">
    <w:p w14:paraId="249C680E" w14:textId="77777777" w:rsidR="00632047" w:rsidRDefault="00632047" w:rsidP="005C13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92F78BF"/>
    <w:multiLevelType w:val="hybridMultilevel"/>
    <w:tmpl w:val="1FDCC6BC"/>
    <w:lvl w:ilvl="0" w:tplc="3E048078">
      <w:start w:val="1"/>
      <w:numFmt w:val="japaneseCounting"/>
      <w:lvlText w:val="%1、"/>
      <w:lvlJc w:val="left"/>
      <w:pPr>
        <w:ind w:left="500" w:hanging="5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75267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F3B"/>
    <w:rsid w:val="001B7068"/>
    <w:rsid w:val="003D3305"/>
    <w:rsid w:val="005C13A5"/>
    <w:rsid w:val="00632047"/>
    <w:rsid w:val="006F7F3B"/>
    <w:rsid w:val="0086659F"/>
    <w:rsid w:val="00E85A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7F677C"/>
  <w15:chartTrackingRefBased/>
  <w15:docId w15:val="{BE5DC31B-D17D-4B46-9345-AA8B1AEBD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7F3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semiHidden/>
    <w:unhideWhenUsed/>
    <w:rsid w:val="006F7F3B"/>
    <w:pPr>
      <w:widowControl/>
      <w:spacing w:before="100" w:beforeAutospacing="1" w:after="100" w:afterAutospacing="1"/>
      <w:ind w:firstLine="315"/>
      <w:jc w:val="left"/>
    </w:pPr>
    <w:rPr>
      <w:rFonts w:ascii="楷体_GB2312" w:eastAsia="楷体_GB2312" w:hAnsi="宋体" w:cs="宋体"/>
      <w:b/>
      <w:bCs/>
      <w:kern w:val="0"/>
      <w:sz w:val="36"/>
      <w:szCs w:val="36"/>
    </w:rPr>
  </w:style>
  <w:style w:type="paragraph" w:customStyle="1" w:styleId="a4">
    <w:name w:val="中文首行缩进"/>
    <w:basedOn w:val="a"/>
    <w:rsid w:val="006F7F3B"/>
    <w:pPr>
      <w:suppressAutoHyphens/>
      <w:ind w:firstLine="495"/>
      <w:jc w:val="left"/>
    </w:pPr>
    <w:rPr>
      <w:rFonts w:ascii="Times New Roman" w:eastAsia="宋体" w:hAnsi="Times New Roman" w:cs="Times New Roman"/>
      <w:kern w:val="0"/>
      <w:sz w:val="24"/>
      <w:szCs w:val="24"/>
    </w:rPr>
  </w:style>
  <w:style w:type="paragraph" w:styleId="a5">
    <w:name w:val="header"/>
    <w:basedOn w:val="a"/>
    <w:link w:val="a6"/>
    <w:uiPriority w:val="99"/>
    <w:unhideWhenUsed/>
    <w:rsid w:val="005C13A5"/>
    <w:pPr>
      <w:tabs>
        <w:tab w:val="center" w:pos="4153"/>
        <w:tab w:val="right" w:pos="8306"/>
      </w:tabs>
      <w:snapToGrid w:val="0"/>
      <w:jc w:val="center"/>
    </w:pPr>
    <w:rPr>
      <w:sz w:val="18"/>
      <w:szCs w:val="18"/>
    </w:rPr>
  </w:style>
  <w:style w:type="character" w:customStyle="1" w:styleId="a6">
    <w:name w:val="页眉 字符"/>
    <w:basedOn w:val="a0"/>
    <w:link w:val="a5"/>
    <w:uiPriority w:val="99"/>
    <w:rsid w:val="005C13A5"/>
    <w:rPr>
      <w:sz w:val="18"/>
      <w:szCs w:val="18"/>
    </w:rPr>
  </w:style>
  <w:style w:type="paragraph" w:styleId="a7">
    <w:name w:val="footer"/>
    <w:basedOn w:val="a"/>
    <w:link w:val="a8"/>
    <w:uiPriority w:val="99"/>
    <w:unhideWhenUsed/>
    <w:rsid w:val="005C13A5"/>
    <w:pPr>
      <w:tabs>
        <w:tab w:val="center" w:pos="4153"/>
        <w:tab w:val="right" w:pos="8306"/>
      </w:tabs>
      <w:snapToGrid w:val="0"/>
      <w:jc w:val="left"/>
    </w:pPr>
    <w:rPr>
      <w:sz w:val="18"/>
      <w:szCs w:val="18"/>
    </w:rPr>
  </w:style>
  <w:style w:type="character" w:customStyle="1" w:styleId="a8">
    <w:name w:val="页脚 字符"/>
    <w:basedOn w:val="a0"/>
    <w:link w:val="a7"/>
    <w:uiPriority w:val="99"/>
    <w:rsid w:val="005C13A5"/>
    <w:rPr>
      <w:sz w:val="18"/>
      <w:szCs w:val="18"/>
    </w:rPr>
  </w:style>
  <w:style w:type="character" w:styleId="HTML">
    <w:name w:val="HTML Code"/>
    <w:basedOn w:val="a0"/>
    <w:uiPriority w:val="99"/>
    <w:semiHidden/>
    <w:unhideWhenUsed/>
    <w:rsid w:val="0086659F"/>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9960967">
      <w:bodyDiv w:val="1"/>
      <w:marLeft w:val="0"/>
      <w:marRight w:val="0"/>
      <w:marTop w:val="0"/>
      <w:marBottom w:val="0"/>
      <w:divBdr>
        <w:top w:val="none" w:sz="0" w:space="0" w:color="auto"/>
        <w:left w:val="none" w:sz="0" w:space="0" w:color="auto"/>
        <w:bottom w:val="none" w:sz="0" w:space="0" w:color="auto"/>
        <w:right w:val="none" w:sz="0" w:space="0" w:color="auto"/>
      </w:divBdr>
    </w:div>
    <w:div w:id="1359240687">
      <w:bodyDiv w:val="1"/>
      <w:marLeft w:val="0"/>
      <w:marRight w:val="0"/>
      <w:marTop w:val="0"/>
      <w:marBottom w:val="0"/>
      <w:divBdr>
        <w:top w:val="none" w:sz="0" w:space="0" w:color="auto"/>
        <w:left w:val="none" w:sz="0" w:space="0" w:color="auto"/>
        <w:bottom w:val="none" w:sz="0" w:space="0" w:color="auto"/>
        <w:right w:val="none" w:sz="0" w:space="0" w:color="auto"/>
      </w:divBdr>
    </w:div>
    <w:div w:id="2122869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Fangfang Luo</dc:creator>
  <cp:keywords/>
  <dc:description/>
  <cp:lastModifiedBy>Chenyang Gong</cp:lastModifiedBy>
  <cp:revision>4</cp:revision>
  <dcterms:created xsi:type="dcterms:W3CDTF">2024-02-25T14:05:00Z</dcterms:created>
  <dcterms:modified xsi:type="dcterms:W3CDTF">2024-03-03T12:48:00Z</dcterms:modified>
</cp:coreProperties>
</file>